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73F" w:rsidRDefault="00E32704" w:rsidP="00E32704">
      <w:pPr>
        <w:jc w:val="center"/>
        <w:rPr>
          <w:rStyle w:val="contentheader"/>
          <w:lang w:val="en"/>
        </w:rPr>
      </w:pPr>
      <w:r>
        <w:rPr>
          <w:rStyle w:val="contentheader"/>
          <w:lang w:val="en"/>
        </w:rPr>
        <w:t>How Is Phylogeny Determined by Comparing Proteins?</w:t>
      </w:r>
    </w:p>
    <w:p w:rsidR="00271183" w:rsidRDefault="00271183" w:rsidP="00271183">
      <w:pPr>
        <w:pStyle w:val="ListParagraph"/>
        <w:ind w:left="0"/>
        <w:rPr>
          <w:rStyle w:val="essayquestions"/>
        </w:rPr>
      </w:pPr>
      <w:r>
        <w:rPr>
          <w:rStyle w:val="essayquestions"/>
        </w:rPr>
        <w:t xml:space="preserve">Pre-Lab Question: </w:t>
      </w:r>
    </w:p>
    <w:p w:rsidR="00E32704" w:rsidRDefault="00E32704" w:rsidP="00271183">
      <w:pPr>
        <w:pStyle w:val="ListParagraph"/>
        <w:ind w:left="0"/>
        <w:rPr>
          <w:rStyle w:val="essayquestions"/>
        </w:rPr>
      </w:pPr>
      <w:r>
        <w:rPr>
          <w:rStyle w:val="essayquestions"/>
        </w:rPr>
        <w:t>Explain the type</w:t>
      </w:r>
      <w:r>
        <w:rPr>
          <w:rStyle w:val="essayquestions"/>
        </w:rPr>
        <w:t>s</w:t>
      </w:r>
      <w:r>
        <w:rPr>
          <w:rStyle w:val="essayquestions"/>
        </w:rPr>
        <w:t xml:space="preserve"> of mut</w:t>
      </w:r>
      <w:r>
        <w:rPr>
          <w:rStyle w:val="essayquestions"/>
        </w:rPr>
        <w:t>ations that most likely account</w:t>
      </w:r>
      <w:r>
        <w:rPr>
          <w:rStyle w:val="essayquestions"/>
        </w:rPr>
        <w:t xml:space="preserve"> for gradual changes in the amino acid sequences of similar proteins in different organisms.</w:t>
      </w:r>
    </w:p>
    <w:p w:rsidR="00E32704" w:rsidRDefault="00E32704" w:rsidP="00E32704">
      <w:pPr>
        <w:rPr>
          <w:rStyle w:val="essayquestions"/>
        </w:rPr>
      </w:pPr>
    </w:p>
    <w:p w:rsidR="00E32704" w:rsidRDefault="00E32704" w:rsidP="00E32704">
      <w:pPr>
        <w:rPr>
          <w:rStyle w:val="essayquestions"/>
        </w:rPr>
      </w:pPr>
    </w:p>
    <w:p w:rsidR="00E32704" w:rsidRDefault="00E32704" w:rsidP="00E32704">
      <w:pPr>
        <w:rPr>
          <w:rStyle w:val="essayquestions"/>
        </w:rPr>
      </w:pPr>
    </w:p>
    <w:p w:rsidR="00E32704" w:rsidRDefault="00E32704" w:rsidP="00E32704">
      <w:r>
        <w:rPr>
          <w:noProof/>
        </w:rPr>
        <w:drawing>
          <wp:anchor distT="0" distB="0" distL="114300" distR="114300" simplePos="0" relativeHeight="251658240" behindDoc="0" locked="0" layoutInCell="1" allowOverlap="1" wp14:anchorId="39ABC6EA" wp14:editId="0DFAC9CA">
            <wp:simplePos x="0" y="0"/>
            <wp:positionH relativeFrom="column">
              <wp:posOffset>-752475</wp:posOffset>
            </wp:positionH>
            <wp:positionV relativeFrom="paragraph">
              <wp:posOffset>645795</wp:posOffset>
            </wp:positionV>
            <wp:extent cx="7515225" cy="37052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1602" t="18376" b="18804"/>
                    <a:stretch/>
                  </pic:blipFill>
                  <pic:spPr bwMode="auto">
                    <a:xfrm>
                      <a:off x="0" y="0"/>
                      <a:ext cx="7515225" cy="3705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32704" w:rsidRDefault="00E32704" w:rsidP="00E32704"/>
    <w:p w:rsidR="00983D75" w:rsidRDefault="00983D75" w:rsidP="00E32704"/>
    <w:p w:rsidR="00983D75" w:rsidRDefault="00983D75" w:rsidP="00E32704"/>
    <w:p w:rsidR="00983D75" w:rsidRDefault="00983D75" w:rsidP="00E32704"/>
    <w:p w:rsidR="00983D75" w:rsidRDefault="00983D75" w:rsidP="00E32704"/>
    <w:p w:rsidR="00983D75" w:rsidRDefault="00983D75" w:rsidP="00E32704">
      <w:bookmarkStart w:id="0" w:name="_GoBack"/>
      <w:bookmarkEnd w:id="0"/>
    </w:p>
    <w:p w:rsidR="00E32704" w:rsidRDefault="00983D75" w:rsidP="00E32704">
      <w:r>
        <w:t>Write down the data &amp; then draw the phylogenetic tree showing the relationships between species A</w:t>
      </w:r>
      <w:proofErr w:type="gramStart"/>
      <w:r>
        <w:t>,B</w:t>
      </w:r>
      <w:proofErr w:type="gramEnd"/>
      <w:r>
        <w:t>, &amp; C.  Explain why the tree matches the data.</w:t>
      </w:r>
    </w:p>
    <w:p w:rsidR="00983D75" w:rsidRDefault="00983D75" w:rsidP="00E32704"/>
    <w:p w:rsidR="00983D75" w:rsidRDefault="00983D75" w:rsidP="00E32704"/>
    <w:p w:rsidR="00983D75" w:rsidRDefault="00983D75" w:rsidP="00E32704"/>
    <w:p w:rsidR="00983D75" w:rsidRDefault="00983D75" w:rsidP="00E32704"/>
    <w:p w:rsidR="00983D75" w:rsidRDefault="00983D75" w:rsidP="00E32704"/>
    <w:p w:rsidR="00983D75" w:rsidRDefault="00983D75" w:rsidP="00E32704"/>
    <w:p w:rsidR="00983D75" w:rsidRDefault="00983D75" w:rsidP="00E32704"/>
    <w:p w:rsidR="00983D75" w:rsidRDefault="00983D75" w:rsidP="00E32704"/>
    <w:p w:rsidR="00983D75" w:rsidRDefault="00983D75" w:rsidP="00983D75">
      <w:r>
        <w:t>Write down the data &amp; then draw the phylogenetic tree showing the relationships between species A</w:t>
      </w:r>
      <w:r>
        <w:t xml:space="preserve">-G. </w:t>
      </w:r>
      <w:r>
        <w:t>Explain why the tree matches the data.</w:t>
      </w:r>
    </w:p>
    <w:p w:rsidR="00983D75" w:rsidRDefault="00983D75" w:rsidP="00E32704"/>
    <w:p w:rsidR="00E32704" w:rsidRDefault="00E32704" w:rsidP="00E32704"/>
    <w:p w:rsidR="00E32704" w:rsidRDefault="00E32704" w:rsidP="00E32704"/>
    <w:p w:rsidR="00E32704" w:rsidRDefault="00E32704" w:rsidP="00E32704"/>
    <w:p w:rsidR="00E32704" w:rsidRDefault="00E32704" w:rsidP="00E32704"/>
    <w:p w:rsidR="00983D75" w:rsidRDefault="00983D75" w:rsidP="00E32704"/>
    <w:p w:rsidR="00983D75" w:rsidRDefault="00983D75" w:rsidP="00E32704"/>
    <w:p w:rsidR="00983D75" w:rsidRDefault="00983D75" w:rsidP="00E32704"/>
    <w:p w:rsidR="00983D75" w:rsidRDefault="00983D75" w:rsidP="00E32704"/>
    <w:p w:rsidR="00983D75" w:rsidRDefault="00983D75" w:rsidP="00E32704"/>
    <w:p w:rsidR="00983D75" w:rsidRDefault="00983D75" w:rsidP="00E32704"/>
    <w:p w:rsidR="00983D75" w:rsidRDefault="00983D75" w:rsidP="00E32704"/>
    <w:p w:rsidR="00983D75" w:rsidRDefault="00983D75" w:rsidP="00E32704"/>
    <w:p w:rsidR="00983D75" w:rsidRDefault="00983D75" w:rsidP="00E32704"/>
    <w:p w:rsidR="00E32704" w:rsidRDefault="00BF56AC" w:rsidP="00BF56AC">
      <w:pPr>
        <w:jc w:val="center"/>
      </w:pPr>
      <w:r>
        <w:t>Industry &amp; Medicine Application</w:t>
      </w:r>
    </w:p>
    <w:p w:rsidR="00E32704" w:rsidRDefault="00E32704" w:rsidP="00E32704">
      <w:r>
        <w:t>Now we will investigate the source of food poisoning bacteria identified with hamburgers sold at three restaurants. The restaurants purchased their hamburgers from three different suppliers who used meat from one meat processing plant. The restaurants and hamburger suppliers claim the bacterial contamination occurred at the meat processing plant.</w:t>
      </w:r>
    </w:p>
    <w:p w:rsidR="00E32704" w:rsidRDefault="00E32704" w:rsidP="00E32704">
      <w:r>
        <w:t xml:space="preserve"> To identify the source of bacterial contamination, we will use </w:t>
      </w:r>
      <w:r w:rsidRPr="00E32704">
        <w:rPr>
          <w:b/>
        </w:rPr>
        <w:t xml:space="preserve">variations in the amino acid sequence of the tryptophan </w:t>
      </w:r>
      <w:proofErr w:type="spellStart"/>
      <w:r w:rsidRPr="00E32704">
        <w:rPr>
          <w:b/>
        </w:rPr>
        <w:t>synthetase</w:t>
      </w:r>
      <w:proofErr w:type="spellEnd"/>
      <w:r w:rsidRPr="00E32704">
        <w:rPr>
          <w:b/>
        </w:rPr>
        <w:t xml:space="preserve"> </w:t>
      </w:r>
      <w:proofErr w:type="gramStart"/>
      <w:r w:rsidRPr="00E32704">
        <w:rPr>
          <w:b/>
        </w:rPr>
        <w:t>A</w:t>
      </w:r>
      <w:proofErr w:type="gramEnd"/>
      <w:r w:rsidRPr="00E32704">
        <w:rPr>
          <w:b/>
        </w:rPr>
        <w:t xml:space="preserve"> protein</w:t>
      </w:r>
      <w:r>
        <w:t xml:space="preserve">. Geneticists have identified three regions of the tryptophan </w:t>
      </w:r>
      <w:proofErr w:type="spellStart"/>
      <w:r>
        <w:t>synthetase</w:t>
      </w:r>
      <w:proofErr w:type="spellEnd"/>
      <w:r>
        <w:t xml:space="preserve"> </w:t>
      </w:r>
      <w:proofErr w:type="gramStart"/>
      <w:r>
        <w:t>A</w:t>
      </w:r>
      <w:proofErr w:type="gramEnd"/>
      <w:r>
        <w:t xml:space="preserve"> gene having predictable base pair mutations. These spontaneous mutations are passed on through binary fission and are generally unique to a recent lineage of a particular bacterium. They affect the protein by substituting the amino acids on the point mutation site.</w:t>
      </w:r>
    </w:p>
    <w:p w:rsidR="00E32704" w:rsidRDefault="00E32704" w:rsidP="00E32704"/>
    <w:tbl>
      <w:tblPr>
        <w:tblStyle w:val="TableGrid"/>
        <w:tblW w:w="9922" w:type="dxa"/>
        <w:tblLook w:val="04A0" w:firstRow="1" w:lastRow="0" w:firstColumn="1" w:lastColumn="0" w:noHBand="0" w:noVBand="1"/>
      </w:tblPr>
      <w:tblGrid>
        <w:gridCol w:w="2070"/>
        <w:gridCol w:w="1515"/>
        <w:gridCol w:w="1515"/>
        <w:gridCol w:w="1515"/>
        <w:gridCol w:w="3307"/>
      </w:tblGrid>
      <w:tr w:rsidR="00E32704" w:rsidTr="00E32704">
        <w:trPr>
          <w:trHeight w:val="1624"/>
        </w:trPr>
        <w:tc>
          <w:tcPr>
            <w:tcW w:w="2070" w:type="dxa"/>
          </w:tcPr>
          <w:p w:rsidR="00E32704" w:rsidRDefault="00E32704" w:rsidP="00E32704"/>
        </w:tc>
        <w:tc>
          <w:tcPr>
            <w:tcW w:w="4545" w:type="dxa"/>
            <w:gridSpan w:val="3"/>
          </w:tcPr>
          <w:p w:rsidR="00E32704" w:rsidRDefault="00E32704" w:rsidP="00E32704">
            <w:pPr>
              <w:jc w:val="center"/>
            </w:pPr>
            <w:r>
              <w:rPr>
                <w:sz w:val="44"/>
              </w:rPr>
              <w:t>Number of</w:t>
            </w:r>
            <w:r w:rsidRPr="00E32704">
              <w:rPr>
                <w:sz w:val="44"/>
              </w:rPr>
              <w:t xml:space="preserve"> differences in amino acids</w:t>
            </w:r>
          </w:p>
        </w:tc>
        <w:tc>
          <w:tcPr>
            <w:tcW w:w="3307" w:type="dxa"/>
          </w:tcPr>
          <w:p w:rsidR="00E32704" w:rsidRDefault="00E32704" w:rsidP="00E32704">
            <w:pPr>
              <w:jc w:val="center"/>
            </w:pPr>
            <w:r w:rsidRPr="00E32704">
              <w:rPr>
                <w:sz w:val="40"/>
              </w:rPr>
              <w:t>Total number of differences in amino acids</w:t>
            </w:r>
          </w:p>
        </w:tc>
      </w:tr>
      <w:tr w:rsidR="00E32704" w:rsidTr="001419FE">
        <w:trPr>
          <w:trHeight w:val="835"/>
        </w:trPr>
        <w:tc>
          <w:tcPr>
            <w:tcW w:w="2070" w:type="dxa"/>
          </w:tcPr>
          <w:p w:rsidR="00E32704" w:rsidRDefault="00E32704" w:rsidP="00E32704">
            <w:r>
              <w:t>Comparison</w:t>
            </w:r>
          </w:p>
        </w:tc>
        <w:tc>
          <w:tcPr>
            <w:tcW w:w="1515" w:type="dxa"/>
          </w:tcPr>
          <w:p w:rsidR="00E32704" w:rsidRDefault="00E32704" w:rsidP="00E32704">
            <w:pPr>
              <w:jc w:val="center"/>
            </w:pPr>
            <w:r w:rsidRPr="00E32704">
              <w:rPr>
                <w:sz w:val="28"/>
              </w:rPr>
              <w:t>Sequence 1</w:t>
            </w:r>
          </w:p>
        </w:tc>
        <w:tc>
          <w:tcPr>
            <w:tcW w:w="1515" w:type="dxa"/>
          </w:tcPr>
          <w:p w:rsidR="00E32704" w:rsidRDefault="00E32704" w:rsidP="00E32704">
            <w:pPr>
              <w:jc w:val="center"/>
            </w:pPr>
            <w:r>
              <w:rPr>
                <w:sz w:val="28"/>
              </w:rPr>
              <w:t>Sequence   2</w:t>
            </w:r>
          </w:p>
        </w:tc>
        <w:tc>
          <w:tcPr>
            <w:tcW w:w="1515" w:type="dxa"/>
          </w:tcPr>
          <w:p w:rsidR="00E32704" w:rsidRDefault="00E32704" w:rsidP="00E32704">
            <w:pPr>
              <w:jc w:val="center"/>
            </w:pPr>
            <w:r>
              <w:rPr>
                <w:sz w:val="28"/>
              </w:rPr>
              <w:t>Sequence 3</w:t>
            </w:r>
          </w:p>
        </w:tc>
        <w:tc>
          <w:tcPr>
            <w:tcW w:w="3307" w:type="dxa"/>
          </w:tcPr>
          <w:p w:rsidR="00E32704" w:rsidRDefault="00E32704" w:rsidP="00E32704"/>
        </w:tc>
      </w:tr>
      <w:tr w:rsidR="001419FE" w:rsidTr="008D436F">
        <w:trPr>
          <w:trHeight w:val="790"/>
        </w:trPr>
        <w:tc>
          <w:tcPr>
            <w:tcW w:w="2070" w:type="dxa"/>
          </w:tcPr>
          <w:p w:rsidR="001419FE" w:rsidRDefault="001419FE" w:rsidP="00E32704">
            <w:pPr>
              <w:jc w:val="center"/>
            </w:pPr>
            <w:r>
              <w:t>Meat Plant</w:t>
            </w:r>
          </w:p>
          <w:p w:rsidR="001419FE" w:rsidRDefault="001419FE" w:rsidP="00E32704">
            <w:pPr>
              <w:jc w:val="center"/>
            </w:pPr>
            <w:r>
              <w:t>Vs.</w:t>
            </w:r>
          </w:p>
          <w:p w:rsidR="001419FE" w:rsidRDefault="001419FE" w:rsidP="00E32704">
            <w:pPr>
              <w:jc w:val="center"/>
            </w:pPr>
            <w:r>
              <w:t>Restaurant 1</w:t>
            </w:r>
          </w:p>
        </w:tc>
        <w:tc>
          <w:tcPr>
            <w:tcW w:w="1515" w:type="dxa"/>
          </w:tcPr>
          <w:p w:rsidR="001419FE" w:rsidRDefault="001419FE" w:rsidP="00E32704"/>
        </w:tc>
        <w:tc>
          <w:tcPr>
            <w:tcW w:w="1515" w:type="dxa"/>
          </w:tcPr>
          <w:p w:rsidR="001419FE" w:rsidRDefault="001419FE" w:rsidP="00E32704"/>
        </w:tc>
        <w:tc>
          <w:tcPr>
            <w:tcW w:w="1515" w:type="dxa"/>
          </w:tcPr>
          <w:p w:rsidR="001419FE" w:rsidRDefault="001419FE" w:rsidP="00E32704"/>
        </w:tc>
        <w:tc>
          <w:tcPr>
            <w:tcW w:w="3307" w:type="dxa"/>
          </w:tcPr>
          <w:p w:rsidR="001419FE" w:rsidRDefault="001419FE" w:rsidP="00E32704"/>
        </w:tc>
      </w:tr>
      <w:tr w:rsidR="001419FE" w:rsidTr="00E5480E">
        <w:trPr>
          <w:trHeight w:val="835"/>
        </w:trPr>
        <w:tc>
          <w:tcPr>
            <w:tcW w:w="2070" w:type="dxa"/>
          </w:tcPr>
          <w:p w:rsidR="001419FE" w:rsidRDefault="001419FE" w:rsidP="00E32704">
            <w:pPr>
              <w:jc w:val="center"/>
            </w:pPr>
            <w:r>
              <w:t>Meat Plant</w:t>
            </w:r>
          </w:p>
          <w:p w:rsidR="001419FE" w:rsidRDefault="001419FE" w:rsidP="00E32704">
            <w:pPr>
              <w:jc w:val="center"/>
            </w:pPr>
            <w:r>
              <w:t>Vs.</w:t>
            </w:r>
          </w:p>
          <w:p w:rsidR="001419FE" w:rsidRDefault="001419FE" w:rsidP="00E32704">
            <w:pPr>
              <w:jc w:val="center"/>
            </w:pPr>
            <w:r>
              <w:t>Restaurant 2</w:t>
            </w:r>
          </w:p>
        </w:tc>
        <w:tc>
          <w:tcPr>
            <w:tcW w:w="1515" w:type="dxa"/>
          </w:tcPr>
          <w:p w:rsidR="001419FE" w:rsidRDefault="001419FE" w:rsidP="00E32704"/>
        </w:tc>
        <w:tc>
          <w:tcPr>
            <w:tcW w:w="1515" w:type="dxa"/>
          </w:tcPr>
          <w:p w:rsidR="001419FE" w:rsidRDefault="001419FE" w:rsidP="00E32704"/>
        </w:tc>
        <w:tc>
          <w:tcPr>
            <w:tcW w:w="1515" w:type="dxa"/>
          </w:tcPr>
          <w:p w:rsidR="001419FE" w:rsidRDefault="001419FE" w:rsidP="00E32704"/>
        </w:tc>
        <w:tc>
          <w:tcPr>
            <w:tcW w:w="3307" w:type="dxa"/>
          </w:tcPr>
          <w:p w:rsidR="001419FE" w:rsidRDefault="001419FE" w:rsidP="00E32704"/>
        </w:tc>
      </w:tr>
      <w:tr w:rsidR="001419FE" w:rsidTr="00487604">
        <w:trPr>
          <w:trHeight w:val="835"/>
        </w:trPr>
        <w:tc>
          <w:tcPr>
            <w:tcW w:w="2070" w:type="dxa"/>
          </w:tcPr>
          <w:p w:rsidR="001419FE" w:rsidRDefault="001419FE" w:rsidP="00E32704">
            <w:pPr>
              <w:jc w:val="center"/>
            </w:pPr>
            <w:r>
              <w:t>Meat Plant</w:t>
            </w:r>
          </w:p>
          <w:p w:rsidR="001419FE" w:rsidRDefault="001419FE" w:rsidP="00E32704">
            <w:pPr>
              <w:jc w:val="center"/>
            </w:pPr>
            <w:r>
              <w:t>Vs.</w:t>
            </w:r>
          </w:p>
          <w:p w:rsidR="001419FE" w:rsidRDefault="001419FE" w:rsidP="00E32704">
            <w:pPr>
              <w:jc w:val="center"/>
            </w:pPr>
            <w:r>
              <w:t>Restaurant 3</w:t>
            </w:r>
          </w:p>
        </w:tc>
        <w:tc>
          <w:tcPr>
            <w:tcW w:w="1515" w:type="dxa"/>
          </w:tcPr>
          <w:p w:rsidR="001419FE" w:rsidRDefault="001419FE" w:rsidP="00E32704"/>
        </w:tc>
        <w:tc>
          <w:tcPr>
            <w:tcW w:w="1515" w:type="dxa"/>
          </w:tcPr>
          <w:p w:rsidR="001419FE" w:rsidRDefault="001419FE" w:rsidP="00E32704"/>
        </w:tc>
        <w:tc>
          <w:tcPr>
            <w:tcW w:w="1515" w:type="dxa"/>
          </w:tcPr>
          <w:p w:rsidR="001419FE" w:rsidRDefault="001419FE" w:rsidP="00E32704"/>
        </w:tc>
        <w:tc>
          <w:tcPr>
            <w:tcW w:w="3307" w:type="dxa"/>
          </w:tcPr>
          <w:p w:rsidR="001419FE" w:rsidRDefault="001419FE" w:rsidP="00E32704"/>
        </w:tc>
      </w:tr>
      <w:tr w:rsidR="001419FE" w:rsidTr="00F31261">
        <w:trPr>
          <w:trHeight w:val="790"/>
        </w:trPr>
        <w:tc>
          <w:tcPr>
            <w:tcW w:w="2070" w:type="dxa"/>
          </w:tcPr>
          <w:p w:rsidR="001419FE" w:rsidRDefault="001419FE" w:rsidP="00E32704">
            <w:pPr>
              <w:jc w:val="center"/>
            </w:pPr>
            <w:r>
              <w:t>Restaurant 1</w:t>
            </w:r>
          </w:p>
          <w:p w:rsidR="001419FE" w:rsidRDefault="001419FE" w:rsidP="00E32704">
            <w:pPr>
              <w:jc w:val="center"/>
            </w:pPr>
            <w:r>
              <w:t>Vs.</w:t>
            </w:r>
          </w:p>
          <w:p w:rsidR="001419FE" w:rsidRDefault="001419FE" w:rsidP="00E32704">
            <w:pPr>
              <w:jc w:val="center"/>
            </w:pPr>
            <w:r>
              <w:t>Restaurant 2</w:t>
            </w:r>
          </w:p>
        </w:tc>
        <w:tc>
          <w:tcPr>
            <w:tcW w:w="1515" w:type="dxa"/>
          </w:tcPr>
          <w:p w:rsidR="001419FE" w:rsidRDefault="001419FE" w:rsidP="00E32704"/>
        </w:tc>
        <w:tc>
          <w:tcPr>
            <w:tcW w:w="1515" w:type="dxa"/>
          </w:tcPr>
          <w:p w:rsidR="001419FE" w:rsidRDefault="001419FE" w:rsidP="00E32704"/>
        </w:tc>
        <w:tc>
          <w:tcPr>
            <w:tcW w:w="1515" w:type="dxa"/>
          </w:tcPr>
          <w:p w:rsidR="001419FE" w:rsidRDefault="001419FE" w:rsidP="00E32704"/>
        </w:tc>
        <w:tc>
          <w:tcPr>
            <w:tcW w:w="3307" w:type="dxa"/>
          </w:tcPr>
          <w:p w:rsidR="001419FE" w:rsidRDefault="001419FE" w:rsidP="00E32704"/>
        </w:tc>
      </w:tr>
      <w:tr w:rsidR="001419FE" w:rsidTr="001B1DA5">
        <w:trPr>
          <w:trHeight w:val="835"/>
        </w:trPr>
        <w:tc>
          <w:tcPr>
            <w:tcW w:w="2070" w:type="dxa"/>
          </w:tcPr>
          <w:p w:rsidR="001419FE" w:rsidRDefault="001419FE" w:rsidP="00E32704">
            <w:pPr>
              <w:jc w:val="center"/>
            </w:pPr>
            <w:r>
              <w:t>Restaurant 1</w:t>
            </w:r>
          </w:p>
          <w:p w:rsidR="001419FE" w:rsidRDefault="001419FE" w:rsidP="00E32704">
            <w:pPr>
              <w:jc w:val="center"/>
            </w:pPr>
            <w:r>
              <w:t>Vs.</w:t>
            </w:r>
          </w:p>
          <w:p w:rsidR="001419FE" w:rsidRDefault="001419FE" w:rsidP="00E32704">
            <w:pPr>
              <w:jc w:val="center"/>
            </w:pPr>
            <w:r>
              <w:t>Restaurant 3</w:t>
            </w:r>
          </w:p>
        </w:tc>
        <w:tc>
          <w:tcPr>
            <w:tcW w:w="1515" w:type="dxa"/>
          </w:tcPr>
          <w:p w:rsidR="001419FE" w:rsidRDefault="001419FE" w:rsidP="00E32704"/>
        </w:tc>
        <w:tc>
          <w:tcPr>
            <w:tcW w:w="1515" w:type="dxa"/>
          </w:tcPr>
          <w:p w:rsidR="001419FE" w:rsidRDefault="001419FE" w:rsidP="00E32704"/>
        </w:tc>
        <w:tc>
          <w:tcPr>
            <w:tcW w:w="1515" w:type="dxa"/>
          </w:tcPr>
          <w:p w:rsidR="001419FE" w:rsidRDefault="001419FE" w:rsidP="00E32704"/>
        </w:tc>
        <w:tc>
          <w:tcPr>
            <w:tcW w:w="3307" w:type="dxa"/>
          </w:tcPr>
          <w:p w:rsidR="001419FE" w:rsidRDefault="001419FE" w:rsidP="00E32704"/>
        </w:tc>
      </w:tr>
      <w:tr w:rsidR="001419FE" w:rsidTr="003D4D40">
        <w:trPr>
          <w:trHeight w:val="835"/>
        </w:trPr>
        <w:tc>
          <w:tcPr>
            <w:tcW w:w="2070" w:type="dxa"/>
          </w:tcPr>
          <w:p w:rsidR="001419FE" w:rsidRDefault="001419FE" w:rsidP="00E32704">
            <w:pPr>
              <w:jc w:val="center"/>
            </w:pPr>
            <w:r>
              <w:t>Restaurant 2</w:t>
            </w:r>
          </w:p>
          <w:p w:rsidR="001419FE" w:rsidRDefault="001419FE" w:rsidP="00E32704">
            <w:pPr>
              <w:jc w:val="center"/>
            </w:pPr>
            <w:r>
              <w:t>Vs.</w:t>
            </w:r>
          </w:p>
          <w:p w:rsidR="001419FE" w:rsidRDefault="001419FE" w:rsidP="00E32704">
            <w:pPr>
              <w:jc w:val="center"/>
            </w:pPr>
            <w:r>
              <w:t>Restaurant 3</w:t>
            </w:r>
          </w:p>
        </w:tc>
        <w:tc>
          <w:tcPr>
            <w:tcW w:w="1515" w:type="dxa"/>
          </w:tcPr>
          <w:p w:rsidR="001419FE" w:rsidRDefault="001419FE" w:rsidP="00E32704"/>
        </w:tc>
        <w:tc>
          <w:tcPr>
            <w:tcW w:w="1515" w:type="dxa"/>
          </w:tcPr>
          <w:p w:rsidR="001419FE" w:rsidRDefault="001419FE" w:rsidP="00E32704"/>
        </w:tc>
        <w:tc>
          <w:tcPr>
            <w:tcW w:w="1515" w:type="dxa"/>
          </w:tcPr>
          <w:p w:rsidR="001419FE" w:rsidRDefault="001419FE" w:rsidP="00E32704"/>
        </w:tc>
        <w:tc>
          <w:tcPr>
            <w:tcW w:w="3307" w:type="dxa"/>
          </w:tcPr>
          <w:p w:rsidR="001419FE" w:rsidRDefault="001419FE" w:rsidP="00E32704"/>
        </w:tc>
      </w:tr>
    </w:tbl>
    <w:p w:rsidR="00E32704" w:rsidRDefault="00E32704" w:rsidP="00E32704"/>
    <w:p w:rsidR="001419FE" w:rsidRDefault="001419FE" w:rsidP="00E32704"/>
    <w:p w:rsidR="001419FE" w:rsidRDefault="001419FE" w:rsidP="00E32704"/>
    <w:p w:rsidR="001419FE" w:rsidRDefault="001419FE" w:rsidP="00E32704">
      <w:pPr>
        <w:rPr>
          <w:rStyle w:val="essayquestions"/>
        </w:rPr>
      </w:pPr>
      <w:r>
        <w:rPr>
          <w:rStyle w:val="essayquestions"/>
        </w:rPr>
        <w:t>What conclusions can you make about the origins of the bacterial contamination for the three restaurants?</w:t>
      </w:r>
    </w:p>
    <w:p w:rsidR="001419FE" w:rsidRDefault="001419FE" w:rsidP="00E32704">
      <w:pPr>
        <w:rPr>
          <w:rStyle w:val="essayquestions"/>
        </w:rPr>
      </w:pPr>
    </w:p>
    <w:p w:rsidR="001419FE" w:rsidRDefault="001419FE" w:rsidP="00E32704">
      <w:pPr>
        <w:rPr>
          <w:rStyle w:val="essayquestions"/>
        </w:rPr>
      </w:pPr>
    </w:p>
    <w:p w:rsidR="001419FE" w:rsidRDefault="001419FE" w:rsidP="00E32704">
      <w:pPr>
        <w:rPr>
          <w:rStyle w:val="essayquestions"/>
        </w:rPr>
      </w:pPr>
    </w:p>
    <w:p w:rsidR="001419FE" w:rsidRDefault="001419FE" w:rsidP="00E32704">
      <w:pPr>
        <w:rPr>
          <w:rStyle w:val="essayquestions"/>
        </w:rPr>
      </w:pPr>
    </w:p>
    <w:p w:rsidR="001419FE" w:rsidRDefault="001419FE" w:rsidP="00E32704">
      <w:pPr>
        <w:rPr>
          <w:rStyle w:val="essayquestions"/>
        </w:rPr>
      </w:pPr>
    </w:p>
    <w:p w:rsidR="001419FE" w:rsidRDefault="001419FE" w:rsidP="00E32704">
      <w:pPr>
        <w:rPr>
          <w:rStyle w:val="essayquestions"/>
        </w:rPr>
      </w:pPr>
      <w:r>
        <w:rPr>
          <w:rStyle w:val="essayquestions"/>
        </w:rPr>
        <w:t xml:space="preserve">Why does the tryptophan </w:t>
      </w:r>
      <w:proofErr w:type="spellStart"/>
      <w:r>
        <w:rPr>
          <w:rStyle w:val="essayquestions"/>
        </w:rPr>
        <w:t>synthetase</w:t>
      </w:r>
      <w:proofErr w:type="spellEnd"/>
      <w:r>
        <w:rPr>
          <w:rStyle w:val="essayquestions"/>
        </w:rPr>
        <w:t xml:space="preserve"> </w:t>
      </w:r>
      <w:proofErr w:type="gramStart"/>
      <w:r>
        <w:rPr>
          <w:rStyle w:val="essayquestions"/>
        </w:rPr>
        <w:t>A</w:t>
      </w:r>
      <w:proofErr w:type="gramEnd"/>
      <w:r>
        <w:rPr>
          <w:rStyle w:val="essayquestions"/>
        </w:rPr>
        <w:t xml:space="preserve"> amino acid sequence differ between bacteria on hamburgers 1 and 2 if the bacteria are from the same origin?</w:t>
      </w:r>
    </w:p>
    <w:p w:rsidR="001419FE" w:rsidRDefault="001419FE" w:rsidP="00E32704">
      <w:pPr>
        <w:rPr>
          <w:rStyle w:val="essayquestions"/>
        </w:rPr>
      </w:pPr>
    </w:p>
    <w:p w:rsidR="001419FE" w:rsidRDefault="001419FE" w:rsidP="00E32704">
      <w:pPr>
        <w:rPr>
          <w:rStyle w:val="essayquestions"/>
        </w:rPr>
      </w:pPr>
    </w:p>
    <w:p w:rsidR="001419FE" w:rsidRDefault="001419FE" w:rsidP="00E32704">
      <w:pPr>
        <w:rPr>
          <w:rStyle w:val="essayquestions"/>
        </w:rPr>
      </w:pPr>
    </w:p>
    <w:p w:rsidR="001419FE" w:rsidRDefault="001419FE" w:rsidP="00E32704">
      <w:pPr>
        <w:rPr>
          <w:rStyle w:val="essayquestions"/>
        </w:rPr>
      </w:pPr>
    </w:p>
    <w:p w:rsidR="001419FE" w:rsidRDefault="001419FE" w:rsidP="00E32704">
      <w:pPr>
        <w:rPr>
          <w:rStyle w:val="essayquestions"/>
        </w:rPr>
      </w:pPr>
    </w:p>
    <w:p w:rsidR="001419FE" w:rsidRDefault="001419FE" w:rsidP="00E32704">
      <w:pPr>
        <w:rPr>
          <w:rStyle w:val="essayquestions"/>
        </w:rPr>
      </w:pPr>
    </w:p>
    <w:p w:rsidR="001419FE" w:rsidRDefault="001419FE" w:rsidP="00E32704">
      <w:r>
        <w:rPr>
          <w:rStyle w:val="essayquestions"/>
        </w:rPr>
        <w:t>What other types of testing can be done to confirm with little doubt the origin of the food contamination?</w:t>
      </w:r>
    </w:p>
    <w:sectPr w:rsidR="001419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780E48"/>
    <w:multiLevelType w:val="hybridMultilevel"/>
    <w:tmpl w:val="3E8CC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704"/>
    <w:rsid w:val="001419FE"/>
    <w:rsid w:val="00271183"/>
    <w:rsid w:val="00983D75"/>
    <w:rsid w:val="00BF56AC"/>
    <w:rsid w:val="00E32704"/>
    <w:rsid w:val="00FB6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7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header">
    <w:name w:val="contentheader"/>
    <w:basedOn w:val="DefaultParagraphFont"/>
    <w:rsid w:val="00E32704"/>
  </w:style>
  <w:style w:type="paragraph" w:styleId="ListParagraph">
    <w:name w:val="List Paragraph"/>
    <w:basedOn w:val="Normal"/>
    <w:uiPriority w:val="34"/>
    <w:qFormat/>
    <w:rsid w:val="00E32704"/>
    <w:pPr>
      <w:ind w:left="720"/>
      <w:contextualSpacing/>
    </w:pPr>
  </w:style>
  <w:style w:type="character" w:customStyle="1" w:styleId="essayquestions">
    <w:name w:val="essayquestions"/>
    <w:basedOn w:val="DefaultParagraphFont"/>
    <w:rsid w:val="00E32704"/>
  </w:style>
  <w:style w:type="paragraph" w:styleId="BalloonText">
    <w:name w:val="Balloon Text"/>
    <w:basedOn w:val="Normal"/>
    <w:link w:val="BalloonTextChar"/>
    <w:uiPriority w:val="99"/>
    <w:semiHidden/>
    <w:unhideWhenUsed/>
    <w:rsid w:val="00E327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704"/>
    <w:rPr>
      <w:rFonts w:ascii="Tahoma" w:hAnsi="Tahoma" w:cs="Tahoma"/>
      <w:sz w:val="16"/>
      <w:szCs w:val="16"/>
    </w:rPr>
  </w:style>
  <w:style w:type="table" w:styleId="TableGrid">
    <w:name w:val="Table Grid"/>
    <w:basedOn w:val="TableNormal"/>
    <w:uiPriority w:val="59"/>
    <w:rsid w:val="00E327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7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header">
    <w:name w:val="contentheader"/>
    <w:basedOn w:val="DefaultParagraphFont"/>
    <w:rsid w:val="00E32704"/>
  </w:style>
  <w:style w:type="paragraph" w:styleId="ListParagraph">
    <w:name w:val="List Paragraph"/>
    <w:basedOn w:val="Normal"/>
    <w:uiPriority w:val="34"/>
    <w:qFormat/>
    <w:rsid w:val="00E32704"/>
    <w:pPr>
      <w:ind w:left="720"/>
      <w:contextualSpacing/>
    </w:pPr>
  </w:style>
  <w:style w:type="character" w:customStyle="1" w:styleId="essayquestions">
    <w:name w:val="essayquestions"/>
    <w:basedOn w:val="DefaultParagraphFont"/>
    <w:rsid w:val="00E32704"/>
  </w:style>
  <w:style w:type="paragraph" w:styleId="BalloonText">
    <w:name w:val="Balloon Text"/>
    <w:basedOn w:val="Normal"/>
    <w:link w:val="BalloonTextChar"/>
    <w:uiPriority w:val="99"/>
    <w:semiHidden/>
    <w:unhideWhenUsed/>
    <w:rsid w:val="00E327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704"/>
    <w:rPr>
      <w:rFonts w:ascii="Tahoma" w:hAnsi="Tahoma" w:cs="Tahoma"/>
      <w:sz w:val="16"/>
      <w:szCs w:val="16"/>
    </w:rPr>
  </w:style>
  <w:style w:type="table" w:styleId="TableGrid">
    <w:name w:val="Table Grid"/>
    <w:basedOn w:val="TableNormal"/>
    <w:uiPriority w:val="59"/>
    <w:rsid w:val="00E327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Norristown Area School District</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Petrov, Leanna</dc:creator>
  <cp:lastModifiedBy>Petrov, Leanna</cp:lastModifiedBy>
  <cp:revision>4</cp:revision>
  <dcterms:created xsi:type="dcterms:W3CDTF">2013-06-17T12:45:00Z</dcterms:created>
  <dcterms:modified xsi:type="dcterms:W3CDTF">2013-06-17T13:27:00Z</dcterms:modified>
</cp:coreProperties>
</file>